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0A3051" w:rsidR="00960963" w:rsidRDefault="009D0E4A">
      <w:pPr>
        <w:spacing w:line="257" w:lineRule="atLeast"/>
        <w:jc w:val="center"/>
        <w:rPr>
          <w:color w:val="000000"/>
          <w:szCs w:val="24"/>
        </w:rPr>
      </w:pPr>
      <w:r>
        <w:rPr>
          <w:b/>
          <w:bCs/>
          <w:caps/>
          <w:color w:val="000000"/>
          <w:szCs w:val="24"/>
        </w:rPr>
        <w:t>Sulankstomų kėdžių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EA41DE2"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w:t>
      </w:r>
      <w:r w:rsidR="009D0E4A">
        <w:rPr>
          <w:color w:val="000000"/>
          <w:szCs w:val="24"/>
        </w:rPr>
        <w:t>Sulankstomų kėdžių</w:t>
      </w:r>
      <w:r>
        <w:rPr>
          <w:color w:val="000000"/>
          <w:szCs w:val="24"/>
        </w:rPr>
        <w:t xml:space="preserve">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00C5E8FA" w:rsidR="00234B94" w:rsidRDefault="009D0E4A" w:rsidP="00234B94">
      <w:pPr>
        <w:widowControl w:val="0"/>
        <w:tabs>
          <w:tab w:val="left" w:pos="567"/>
          <w:tab w:val="left" w:pos="851"/>
        </w:tabs>
        <w:jc w:val="center"/>
        <w:rPr>
          <w:b/>
          <w:caps/>
          <w:szCs w:val="24"/>
        </w:rPr>
      </w:pPr>
      <w:r>
        <w:rPr>
          <w:b/>
          <w:caps/>
          <w:szCs w:val="24"/>
        </w:rPr>
        <w:lastRenderedPageBreak/>
        <w:t>sulankstomų kėdžių</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051BED12" w:rsidR="00234B94" w:rsidRDefault="009D0E4A">
            <w:pPr>
              <w:jc w:val="both"/>
              <w:rPr>
                <w:kern w:val="2"/>
                <w:szCs w:val="24"/>
              </w:rPr>
            </w:pPr>
            <w:r>
              <w:rPr>
                <w:kern w:val="2"/>
                <w:szCs w:val="24"/>
              </w:rPr>
              <w:t>Sulankstomos kėdės</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0DB20171" w:rsidR="00234B94" w:rsidRDefault="002D3CDA">
            <w:pPr>
              <w:jc w:val="both"/>
              <w:rPr>
                <w:kern w:val="2"/>
                <w:szCs w:val="24"/>
              </w:rPr>
            </w:pPr>
            <w:r>
              <w:rPr>
                <w:kern w:val="2"/>
                <w:szCs w:val="24"/>
              </w:rPr>
              <w:t xml:space="preserve">2025m. </w:t>
            </w:r>
            <w:r w:rsidR="00DA6DCD">
              <w:rPr>
                <w:kern w:val="2"/>
                <w:szCs w:val="24"/>
              </w:rPr>
              <w:t>spalio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C708C4">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A546F20" w14:textId="77777777" w:rsidR="009D0E4A" w:rsidRDefault="009D0E4A">
            <w:r>
              <w:t xml:space="preserve">Lina Gediminė Patarėja komunikacijai </w:t>
            </w:r>
          </w:p>
          <w:p w14:paraId="1D3895C7" w14:textId="77777777" w:rsidR="009D0E4A" w:rsidRDefault="009D0E4A">
            <w:r>
              <w:t xml:space="preserve">Tel. nr. +370 684 97274 </w:t>
            </w:r>
          </w:p>
          <w:p w14:paraId="1CDF86C1" w14:textId="7CA47240" w:rsidR="00B83E1A" w:rsidRDefault="009D0E4A">
            <w:pPr>
              <w:rPr>
                <w:color w:val="4472C4"/>
                <w:kern w:val="2"/>
                <w:szCs w:val="24"/>
              </w:rPr>
            </w:pPr>
            <w:r>
              <w:t>El. p. lina.gedimine@piia.lt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338A63FF"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9D0E4A">
              <w:rPr>
                <w:kern w:val="2"/>
                <w:szCs w:val="24"/>
              </w:rPr>
              <w:t>80</w:t>
            </w:r>
            <w:r w:rsidR="00DA6DCD">
              <w:rPr>
                <w:kern w:val="2"/>
                <w:szCs w:val="24"/>
              </w:rPr>
              <w:t xml:space="preserve"> vnt. </w:t>
            </w:r>
            <w:r w:rsidR="009D0E4A">
              <w:rPr>
                <w:kern w:val="2"/>
                <w:szCs w:val="24"/>
              </w:rPr>
              <w:t>sulankstomų kėdžių</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489FB6F8" w:rsidR="00234B94" w:rsidRDefault="009D0E4A">
            <w:pPr>
              <w:rPr>
                <w:kern w:val="2"/>
                <w:szCs w:val="24"/>
              </w:rPr>
            </w:pPr>
            <w:r>
              <w:rPr>
                <w:kern w:val="2"/>
                <w:szCs w:val="24"/>
              </w:rPr>
              <w:t>Sulankstomos kėdės</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78011393" w:rsidR="00DA6DCD" w:rsidRPr="00B57B67" w:rsidRDefault="00234B94" w:rsidP="00B57B67">
            <w:pPr>
              <w:rPr>
                <w:kern w:val="2"/>
                <w:szCs w:val="24"/>
              </w:rPr>
            </w:pPr>
            <w:r>
              <w:rPr>
                <w:kern w:val="2"/>
                <w:szCs w:val="24"/>
              </w:rPr>
              <w:t xml:space="preserve">Tiekėjas Prekes (visą Prekių kiekį) įsipareigoja pristatyti </w:t>
            </w:r>
            <w:r w:rsidR="00C708C4">
              <w:rPr>
                <w:kern w:val="2"/>
                <w:szCs w:val="24"/>
              </w:rPr>
              <w:t>i</w:t>
            </w:r>
            <w:r w:rsidR="00C708C4">
              <w:t>ki 2025 m. gruodžio 15 d</w:t>
            </w:r>
            <w:r w:rsidR="00C708C4">
              <w:t>. š</w:t>
            </w:r>
            <w:r>
              <w:rPr>
                <w:color w:val="000000"/>
                <w:kern w:val="2"/>
                <w:szCs w:val="24"/>
              </w:rPr>
              <w:t>i</w:t>
            </w:r>
            <w:r w:rsidR="009D0E4A">
              <w:rPr>
                <w:color w:val="000000"/>
                <w:kern w:val="2"/>
                <w:szCs w:val="24"/>
              </w:rPr>
              <w:t>uo</w:t>
            </w:r>
            <w:r>
              <w:rPr>
                <w:color w:val="000000"/>
                <w:kern w:val="2"/>
                <w:szCs w:val="24"/>
              </w:rPr>
              <w:t xml:space="preserve"> adres</w:t>
            </w:r>
            <w:r w:rsidR="009D0E4A">
              <w:rPr>
                <w:color w:val="000000"/>
                <w:kern w:val="2"/>
                <w:szCs w:val="24"/>
              </w:rPr>
              <w:t>u</w:t>
            </w:r>
            <w:r>
              <w:rPr>
                <w:color w:val="000000"/>
                <w:kern w:val="2"/>
                <w:szCs w:val="24"/>
              </w:rPr>
              <w:t xml:space="preserve">: </w:t>
            </w:r>
            <w:r w:rsidR="009D0E4A">
              <w:t>Karaliaus Mindaugo g. 18, LT-55285, Rukla.</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bookmarkStart w:id="0" w:name="_GoBack"/>
            <w:bookmarkEnd w:id="0"/>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708A92"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DA6DCD">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lastRenderedPageBreak/>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9D0E4A"/>
    <w:rsid w:val="00B57B67"/>
    <w:rsid w:val="00B83E1A"/>
    <w:rsid w:val="00BA0F00"/>
    <w:rsid w:val="00C708C4"/>
    <w:rsid w:val="00DA6DCD"/>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openxmlformats.org/package/2006/metadata/core-properties"/>
    <ds:schemaRef ds:uri="http://schemas.microsoft.com/office/infopath/2007/PartnerControls"/>
    <ds:schemaRef ds:uri="http://purl.org/dc/dcmitype/"/>
    <ds:schemaRef ds:uri="d44e4088-9f89-4dfc-868c-5b1bb7340ab6"/>
    <ds:schemaRef ds:uri="http://schemas.microsoft.com/office/2006/documentManagement/types"/>
    <ds:schemaRef ds:uri="http://purl.org/dc/elements/1.1/"/>
    <ds:schemaRef ds:uri="1dfd7ada-1fc0-4ec4-a980-6dd88fb76a22"/>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61114</Words>
  <Characters>34836</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